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2A" w:rsidRDefault="0096320D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-558800</wp:posOffset>
            </wp:positionH>
            <wp:positionV relativeFrom="paragraph">
              <wp:posOffset>-527050</wp:posOffset>
            </wp:positionV>
            <wp:extent cx="962025" cy="206375"/>
            <wp:effectExtent l="19050" t="0" r="9525" b="0"/>
            <wp:wrapThrough wrapText="bothSides">
              <wp:wrapPolygon edited="0">
                <wp:start x="-428" y="0"/>
                <wp:lineTo x="-428" y="19938"/>
                <wp:lineTo x="21814" y="19938"/>
                <wp:lineTo x="21814" y="0"/>
                <wp:lineTo x="-428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72A" w:rsidRDefault="00FA7202" w:rsidP="00BC19EB">
      <w:pPr>
        <w:pStyle w:val="Heading1"/>
        <w:jc w:val="center"/>
        <w:rPr>
          <w:rFonts w:ascii="AkzidenzGroteskBQ-Reg" w:hAnsi="AkzidenzGroteskBQ-Reg"/>
        </w:rPr>
      </w:pPr>
      <w:r>
        <w:rPr>
          <w:rFonts w:ascii="Arial" w:hAnsi="Arial" w:cs="Arial"/>
          <w:b/>
          <w:bCs/>
          <w:sz w:val="32"/>
          <w:szCs w:val="32"/>
        </w:rPr>
        <w:t>'</w:t>
      </w:r>
      <w:r w:rsidR="00846692">
        <w:rPr>
          <w:rFonts w:ascii="Arial" w:hAnsi="Arial" w:cs="Arial"/>
          <w:b/>
          <w:bCs/>
          <w:sz w:val="32"/>
          <w:szCs w:val="32"/>
        </w:rPr>
        <w:t>T</w:t>
      </w:r>
      <w:r>
        <w:rPr>
          <w:rFonts w:ascii="Arial" w:hAnsi="Arial" w:cs="Arial"/>
          <w:b/>
          <w:bCs/>
          <w:sz w:val="32"/>
          <w:szCs w:val="32"/>
        </w:rPr>
        <w:t>op 10' Advantages of t</w:t>
      </w:r>
      <w:r w:rsidR="00846692">
        <w:rPr>
          <w:rFonts w:ascii="Arial" w:hAnsi="Arial" w:cs="Arial"/>
          <w:b/>
          <w:bCs/>
          <w:sz w:val="32"/>
          <w:szCs w:val="32"/>
        </w:rPr>
        <w:t>he Ritec ClearShield</w:t>
      </w:r>
      <w:r>
        <w:rPr>
          <w:rFonts w:ascii="Arial" w:hAnsi="Arial" w:cs="Arial"/>
          <w:b/>
          <w:bCs/>
          <w:sz w:val="32"/>
          <w:szCs w:val="32"/>
        </w:rPr>
        <w:t xml:space="preserve"> System™</w:t>
      </w:r>
      <w:r>
        <w:rPr>
          <w:rFonts w:ascii="Arial" w:hAnsi="Arial" w:cs="Arial"/>
          <w:b/>
          <w:bCs/>
          <w:sz w:val="32"/>
          <w:szCs w:val="32"/>
        </w:rPr>
        <w:br/>
      </w:r>
      <w:r w:rsidRPr="000B67A4">
        <w:rPr>
          <w:rFonts w:ascii="Arial" w:hAnsi="Arial" w:cs="Arial"/>
          <w:b/>
          <w:bCs/>
          <w:color w:val="80CACC"/>
          <w:sz w:val="32"/>
          <w:szCs w:val="32"/>
        </w:rPr>
        <w:t>for Glass Processors, Fabricators and Installers</w:t>
      </w:r>
      <w:r w:rsidR="000B67A4">
        <w:rPr>
          <w:rFonts w:ascii="AkzidenzGroteskBQ-Reg" w:hAnsi="AkzidenzGroteskBQ-Reg"/>
        </w:rPr>
        <w:br/>
      </w:r>
    </w:p>
    <w:p w:rsidR="000B67A4" w:rsidRPr="003F3D04" w:rsidRDefault="000B67A4" w:rsidP="000B67A4">
      <w:pPr>
        <w:contextualSpacing/>
        <w:rPr>
          <w:rFonts w:cs="Arial"/>
          <w:sz w:val="24"/>
        </w:rPr>
      </w:pPr>
      <w:r w:rsidRPr="003F3D04">
        <w:rPr>
          <w:rFonts w:cs="Arial"/>
          <w:sz w:val="24"/>
        </w:rPr>
        <w:t>Ritec’s ClearShield System™ is the only technology proven to profit glass and glazing companies at all levels:</w:t>
      </w:r>
    </w:p>
    <w:p w:rsidR="000B67A4" w:rsidRPr="003F3D04" w:rsidRDefault="000B67A4" w:rsidP="000B67A4">
      <w:pPr>
        <w:ind w:left="360"/>
        <w:rPr>
          <w:rFonts w:cs="Arial"/>
          <w:b/>
          <w:sz w:val="24"/>
        </w:rPr>
      </w:pPr>
    </w:p>
    <w:p w:rsidR="000B67A4" w:rsidRPr="003F3D04" w:rsidRDefault="003F3D04" w:rsidP="000B67A4">
      <w:pPr>
        <w:pStyle w:val="ListParagraph"/>
        <w:numPr>
          <w:ilvl w:val="0"/>
          <w:numId w:val="11"/>
        </w:numPr>
        <w:ind w:left="284" w:hanging="284"/>
        <w:rPr>
          <w:rFonts w:cs="Arial"/>
          <w:b/>
          <w:sz w:val="24"/>
        </w:rPr>
      </w:pPr>
      <w:r>
        <w:rPr>
          <w:rFonts w:cs="Arial"/>
          <w:b/>
          <w:sz w:val="24"/>
        </w:rPr>
        <w:t>T</w:t>
      </w:r>
      <w:r w:rsidR="000B67A4" w:rsidRPr="003F3D04">
        <w:rPr>
          <w:rFonts w:cs="Arial"/>
          <w:b/>
          <w:sz w:val="24"/>
        </w:rPr>
        <w:t>he Company in General</w:t>
      </w:r>
    </w:p>
    <w:p w:rsidR="000B67A4" w:rsidRPr="003F3D04" w:rsidRDefault="000B67A4" w:rsidP="000B67A4">
      <w:pPr>
        <w:rPr>
          <w:rFonts w:cs="Arial"/>
          <w:b/>
          <w:sz w:val="24"/>
        </w:rPr>
      </w:pPr>
    </w:p>
    <w:p w:rsidR="000B67A4" w:rsidRPr="003F3D04" w:rsidRDefault="000B67A4" w:rsidP="000B67A4">
      <w:pPr>
        <w:tabs>
          <w:tab w:val="left" w:pos="284"/>
        </w:tabs>
        <w:contextualSpacing/>
        <w:rPr>
          <w:rFonts w:cs="Arial"/>
          <w:sz w:val="24"/>
        </w:rPr>
      </w:pPr>
      <w:r w:rsidRPr="003F3D04">
        <w:rPr>
          <w:rFonts w:cs="Arial"/>
          <w:b/>
          <w:sz w:val="24"/>
        </w:rPr>
        <w:tab/>
        <w:t>1.</w:t>
      </w:r>
      <w:r w:rsidRPr="003F3D04">
        <w:rPr>
          <w:rFonts w:cs="Arial"/>
          <w:b/>
          <w:sz w:val="24"/>
        </w:rPr>
        <w:tab/>
        <w:t>Improving bottom line or pre-tax profit through innovation</w:t>
      </w:r>
      <w:r w:rsidRPr="003F3D04">
        <w:rPr>
          <w:rFonts w:cs="Arial"/>
          <w:sz w:val="24"/>
        </w:rPr>
        <w:t xml:space="preserve"> – with no capital </w:t>
      </w:r>
      <w:r w:rsidR="003F3D04">
        <w:rPr>
          <w:rFonts w:cs="Arial"/>
          <w:sz w:val="24"/>
        </w:rPr>
        <w:tab/>
      </w:r>
      <w:r w:rsidR="003F3D04">
        <w:rPr>
          <w:rFonts w:cs="Arial"/>
          <w:sz w:val="24"/>
        </w:rPr>
        <w:tab/>
      </w:r>
      <w:r w:rsidR="003F3D04">
        <w:rPr>
          <w:rFonts w:cs="Arial"/>
          <w:sz w:val="24"/>
        </w:rPr>
        <w:tab/>
      </w:r>
      <w:r w:rsidRPr="003F3D04">
        <w:rPr>
          <w:rFonts w:cs="Arial"/>
          <w:sz w:val="24"/>
        </w:rPr>
        <w:t>expense and little increase in overheads</w:t>
      </w:r>
    </w:p>
    <w:p w:rsidR="000B67A4" w:rsidRPr="003F3D04" w:rsidRDefault="000B67A4" w:rsidP="000B67A4">
      <w:pPr>
        <w:tabs>
          <w:tab w:val="left" w:pos="284"/>
        </w:tabs>
        <w:contextualSpacing/>
        <w:rPr>
          <w:rFonts w:cs="Arial"/>
          <w:sz w:val="24"/>
        </w:rPr>
      </w:pPr>
      <w:r w:rsidRPr="003F3D04">
        <w:rPr>
          <w:rFonts w:cs="Arial"/>
          <w:b/>
          <w:sz w:val="24"/>
        </w:rPr>
        <w:br/>
      </w:r>
      <w:r w:rsidRPr="003F3D04">
        <w:rPr>
          <w:rFonts w:cs="Arial"/>
          <w:b/>
          <w:sz w:val="24"/>
        </w:rPr>
        <w:tab/>
        <w:t>2.</w:t>
      </w:r>
      <w:r w:rsidRPr="003F3D04">
        <w:rPr>
          <w:rFonts w:cs="Arial"/>
          <w:b/>
          <w:sz w:val="24"/>
        </w:rPr>
        <w:tab/>
        <w:t>Adding real value at every stage of the glass supply chain</w:t>
      </w:r>
      <w:r w:rsidRPr="003F3D04">
        <w:rPr>
          <w:rFonts w:cs="Arial"/>
          <w:sz w:val="24"/>
        </w:rPr>
        <w:t xml:space="preserve"> – by maintaining the </w:t>
      </w:r>
      <w:r w:rsidR="003F3D04">
        <w:rPr>
          <w:rFonts w:cs="Arial"/>
          <w:sz w:val="24"/>
        </w:rPr>
        <w:tab/>
      </w:r>
      <w:r w:rsidR="003F3D04">
        <w:rPr>
          <w:rFonts w:cs="Arial"/>
          <w:sz w:val="24"/>
        </w:rPr>
        <w:tab/>
      </w:r>
      <w:r w:rsidRPr="003F3D04">
        <w:rPr>
          <w:rFonts w:cs="Arial"/>
          <w:sz w:val="24"/>
        </w:rPr>
        <w:t>original appearance, light transmission and cleanability of glass</w:t>
      </w:r>
    </w:p>
    <w:p w:rsidR="000B67A4" w:rsidRPr="003F3D04" w:rsidRDefault="000B67A4" w:rsidP="000B67A4">
      <w:pPr>
        <w:tabs>
          <w:tab w:val="left" w:pos="284"/>
        </w:tabs>
        <w:contextualSpacing/>
        <w:rPr>
          <w:rFonts w:cs="Arial"/>
          <w:sz w:val="24"/>
        </w:rPr>
      </w:pPr>
    </w:p>
    <w:p w:rsidR="000B67A4" w:rsidRPr="003F3D04" w:rsidRDefault="000B67A4" w:rsidP="000B67A4">
      <w:pPr>
        <w:tabs>
          <w:tab w:val="left" w:pos="284"/>
        </w:tabs>
        <w:contextualSpacing/>
        <w:rPr>
          <w:rFonts w:cs="Arial"/>
          <w:sz w:val="24"/>
        </w:rPr>
      </w:pPr>
      <w:r w:rsidRPr="003F3D04">
        <w:rPr>
          <w:rFonts w:cs="Arial"/>
          <w:sz w:val="24"/>
        </w:rPr>
        <w:tab/>
      </w:r>
      <w:r w:rsidRPr="003F3D04">
        <w:rPr>
          <w:rFonts w:cs="Arial"/>
          <w:b/>
          <w:sz w:val="24"/>
        </w:rPr>
        <w:t>3.</w:t>
      </w:r>
      <w:r w:rsidRPr="003F3D04">
        <w:rPr>
          <w:rFonts w:cs="Arial"/>
          <w:b/>
          <w:sz w:val="24"/>
        </w:rPr>
        <w:tab/>
        <w:t>Differentiating against competition</w:t>
      </w:r>
      <w:r w:rsidRPr="003F3D04">
        <w:rPr>
          <w:rFonts w:cs="Arial"/>
          <w:sz w:val="24"/>
        </w:rPr>
        <w:t xml:space="preserve"> – using innovation to set your company apart </w:t>
      </w:r>
      <w:r w:rsidR="003F3D04">
        <w:rPr>
          <w:rFonts w:cs="Arial"/>
          <w:sz w:val="24"/>
        </w:rPr>
        <w:tab/>
      </w:r>
      <w:r w:rsidR="003F3D04">
        <w:rPr>
          <w:rFonts w:cs="Arial"/>
          <w:sz w:val="24"/>
        </w:rPr>
        <w:tab/>
      </w:r>
      <w:r w:rsidRPr="003F3D04">
        <w:rPr>
          <w:rFonts w:cs="Arial"/>
          <w:sz w:val="24"/>
        </w:rPr>
        <w:t xml:space="preserve">from others </w:t>
      </w:r>
    </w:p>
    <w:p w:rsidR="000B67A4" w:rsidRPr="003F3D04" w:rsidRDefault="000B67A4" w:rsidP="000B67A4">
      <w:pPr>
        <w:tabs>
          <w:tab w:val="left" w:pos="284"/>
        </w:tabs>
        <w:contextualSpacing/>
        <w:rPr>
          <w:rFonts w:cs="Arial"/>
          <w:sz w:val="24"/>
        </w:rPr>
      </w:pPr>
    </w:p>
    <w:p w:rsidR="000B67A4" w:rsidRPr="003F3D04" w:rsidRDefault="000B67A4" w:rsidP="000B67A4">
      <w:pPr>
        <w:tabs>
          <w:tab w:val="left" w:pos="284"/>
        </w:tabs>
        <w:contextualSpacing/>
        <w:rPr>
          <w:rFonts w:cs="Arial"/>
          <w:sz w:val="24"/>
        </w:rPr>
      </w:pPr>
      <w:r w:rsidRPr="003F3D04">
        <w:rPr>
          <w:rFonts w:cs="Arial"/>
          <w:sz w:val="24"/>
        </w:rPr>
        <w:tab/>
      </w:r>
      <w:r w:rsidR="005D27CA" w:rsidRPr="003F3D04">
        <w:rPr>
          <w:rFonts w:cs="Arial"/>
          <w:b/>
          <w:sz w:val="24"/>
        </w:rPr>
        <w:t>4.</w:t>
      </w:r>
      <w:r w:rsidR="005D27CA" w:rsidRPr="003F3D04">
        <w:rPr>
          <w:rFonts w:cs="Arial"/>
          <w:b/>
          <w:sz w:val="24"/>
        </w:rPr>
        <w:tab/>
        <w:t>Diversifying into other markets and applications</w:t>
      </w:r>
      <w:r w:rsidRPr="003F3D04">
        <w:rPr>
          <w:rFonts w:cs="Arial"/>
          <w:sz w:val="24"/>
        </w:rPr>
        <w:t xml:space="preserve"> – with current business </w:t>
      </w:r>
      <w:r w:rsidR="003F3D04">
        <w:rPr>
          <w:rFonts w:cs="Arial"/>
          <w:sz w:val="24"/>
        </w:rPr>
        <w:tab/>
      </w:r>
      <w:r w:rsidR="003F3D04">
        <w:rPr>
          <w:rFonts w:cs="Arial"/>
          <w:sz w:val="24"/>
        </w:rPr>
        <w:tab/>
      </w:r>
      <w:r w:rsidR="003F3D04">
        <w:rPr>
          <w:rFonts w:cs="Arial"/>
          <w:sz w:val="24"/>
        </w:rPr>
        <w:tab/>
      </w:r>
      <w:r w:rsidRPr="003F3D04">
        <w:rPr>
          <w:rFonts w:cs="Arial"/>
          <w:sz w:val="24"/>
        </w:rPr>
        <w:t xml:space="preserve">infrastructure, no capital expense, no development costs and little increase in </w:t>
      </w:r>
      <w:r w:rsidR="003F3D04">
        <w:rPr>
          <w:rFonts w:cs="Arial"/>
          <w:sz w:val="24"/>
        </w:rPr>
        <w:tab/>
      </w:r>
      <w:r w:rsidR="003F3D04">
        <w:rPr>
          <w:rFonts w:cs="Arial"/>
          <w:sz w:val="24"/>
        </w:rPr>
        <w:tab/>
      </w:r>
      <w:r w:rsidR="003F3D04">
        <w:rPr>
          <w:rFonts w:cs="Arial"/>
          <w:sz w:val="24"/>
        </w:rPr>
        <w:tab/>
      </w:r>
      <w:r w:rsidRPr="003F3D04">
        <w:rPr>
          <w:rFonts w:cs="Arial"/>
          <w:sz w:val="24"/>
        </w:rPr>
        <w:t>overheads</w:t>
      </w:r>
    </w:p>
    <w:p w:rsidR="00D63210" w:rsidRPr="003F3D04" w:rsidRDefault="00D63210" w:rsidP="000B67A4">
      <w:pPr>
        <w:tabs>
          <w:tab w:val="left" w:pos="284"/>
        </w:tabs>
        <w:contextualSpacing/>
        <w:rPr>
          <w:rFonts w:cs="Arial"/>
          <w:sz w:val="24"/>
        </w:rPr>
      </w:pPr>
    </w:p>
    <w:p w:rsidR="00D63210" w:rsidRPr="003F3D04" w:rsidRDefault="00D63210" w:rsidP="000B67A4">
      <w:pPr>
        <w:tabs>
          <w:tab w:val="left" w:pos="284"/>
        </w:tabs>
        <w:contextualSpacing/>
        <w:rPr>
          <w:rFonts w:cs="Arial"/>
          <w:sz w:val="24"/>
        </w:rPr>
      </w:pPr>
      <w:r w:rsidRPr="003F3D04">
        <w:rPr>
          <w:rFonts w:cs="Arial"/>
          <w:b/>
          <w:sz w:val="24"/>
        </w:rPr>
        <w:tab/>
        <w:t>5.</w:t>
      </w:r>
      <w:r w:rsidRPr="003F3D04">
        <w:rPr>
          <w:rFonts w:cs="Arial"/>
          <w:b/>
          <w:sz w:val="24"/>
        </w:rPr>
        <w:tab/>
        <w:t>Reducing operating costs</w:t>
      </w:r>
      <w:r w:rsidRPr="003F3D04">
        <w:rPr>
          <w:rFonts w:cs="Arial"/>
          <w:sz w:val="24"/>
        </w:rPr>
        <w:t xml:space="preserve"> – through reductions in discounting and customer call-</w:t>
      </w:r>
      <w:r w:rsidR="003F3D04">
        <w:rPr>
          <w:rFonts w:cs="Arial"/>
          <w:sz w:val="24"/>
        </w:rPr>
        <w:tab/>
      </w:r>
      <w:r w:rsidR="003F3D04">
        <w:rPr>
          <w:rFonts w:cs="Arial"/>
          <w:sz w:val="24"/>
        </w:rPr>
        <w:tab/>
      </w:r>
      <w:r w:rsidRPr="003F3D04">
        <w:rPr>
          <w:rFonts w:cs="Arial"/>
          <w:sz w:val="24"/>
        </w:rPr>
        <w:t>backs</w:t>
      </w:r>
    </w:p>
    <w:p w:rsidR="00BC19EB" w:rsidRPr="003F3D04" w:rsidRDefault="00BC19EB" w:rsidP="000B67A4">
      <w:pPr>
        <w:rPr>
          <w:rFonts w:cs="Arial"/>
          <w:b/>
          <w:sz w:val="24"/>
        </w:rPr>
      </w:pPr>
    </w:p>
    <w:p w:rsidR="000B67A4" w:rsidRPr="003F3D04" w:rsidRDefault="000B67A4" w:rsidP="000B67A4">
      <w:pPr>
        <w:rPr>
          <w:rFonts w:cs="Arial"/>
          <w:b/>
          <w:sz w:val="24"/>
        </w:rPr>
      </w:pPr>
    </w:p>
    <w:p w:rsidR="000B67A4" w:rsidRPr="003F3D04" w:rsidRDefault="000B67A4" w:rsidP="000B67A4">
      <w:pPr>
        <w:pStyle w:val="ListParagraph"/>
        <w:numPr>
          <w:ilvl w:val="0"/>
          <w:numId w:val="11"/>
        </w:numPr>
        <w:ind w:left="284" w:hanging="284"/>
        <w:rPr>
          <w:rFonts w:cs="Arial"/>
          <w:b/>
          <w:sz w:val="24"/>
        </w:rPr>
      </w:pPr>
      <w:r w:rsidRPr="003F3D04">
        <w:rPr>
          <w:rFonts w:cs="Arial"/>
          <w:b/>
          <w:sz w:val="24"/>
        </w:rPr>
        <w:t>Sales and Marketing</w:t>
      </w:r>
      <w:bookmarkStart w:id="0" w:name="_GoBack"/>
      <w:bookmarkEnd w:id="0"/>
    </w:p>
    <w:p w:rsidR="000B67A4" w:rsidRPr="003F3D04" w:rsidRDefault="000B67A4" w:rsidP="000B67A4">
      <w:pPr>
        <w:rPr>
          <w:rFonts w:cs="Arial"/>
          <w:b/>
          <w:sz w:val="24"/>
        </w:rPr>
      </w:pPr>
    </w:p>
    <w:p w:rsidR="000B67A4" w:rsidRPr="003F3D04" w:rsidRDefault="000B67A4" w:rsidP="000B67A4">
      <w:pPr>
        <w:tabs>
          <w:tab w:val="left" w:pos="284"/>
        </w:tabs>
        <w:contextualSpacing/>
        <w:rPr>
          <w:rFonts w:cs="Arial"/>
          <w:sz w:val="24"/>
        </w:rPr>
      </w:pPr>
      <w:r w:rsidRPr="003F3D04">
        <w:rPr>
          <w:rFonts w:cs="Arial"/>
          <w:b/>
          <w:sz w:val="24"/>
        </w:rPr>
        <w:tab/>
        <w:t>6.</w:t>
      </w:r>
      <w:r w:rsidRPr="003F3D04">
        <w:rPr>
          <w:rFonts w:cs="Arial"/>
          <w:b/>
          <w:sz w:val="24"/>
        </w:rPr>
        <w:tab/>
        <w:t>Competing with real Added Value</w:t>
      </w:r>
      <w:r w:rsidRPr="003F3D04">
        <w:rPr>
          <w:rFonts w:cs="Arial"/>
          <w:sz w:val="24"/>
        </w:rPr>
        <w:t xml:space="preserve"> – based on innovative marketing concepts and </w:t>
      </w:r>
      <w:r w:rsidR="003F3D04">
        <w:rPr>
          <w:rFonts w:cs="Arial"/>
          <w:sz w:val="24"/>
        </w:rPr>
        <w:tab/>
      </w:r>
      <w:r w:rsidR="003F3D04">
        <w:rPr>
          <w:rFonts w:cs="Arial"/>
          <w:sz w:val="24"/>
        </w:rPr>
        <w:tab/>
      </w:r>
      <w:r w:rsidRPr="003F3D04">
        <w:rPr>
          <w:rFonts w:cs="Arial"/>
          <w:sz w:val="24"/>
        </w:rPr>
        <w:t>unique selling points (USP’s) instead of price discounts</w:t>
      </w:r>
    </w:p>
    <w:p w:rsidR="000B67A4" w:rsidRPr="003F3D04" w:rsidRDefault="000B67A4" w:rsidP="000B67A4">
      <w:pPr>
        <w:tabs>
          <w:tab w:val="left" w:pos="284"/>
        </w:tabs>
        <w:contextualSpacing/>
        <w:rPr>
          <w:rFonts w:cs="Arial"/>
          <w:sz w:val="24"/>
        </w:rPr>
      </w:pPr>
      <w:r w:rsidRPr="003F3D04">
        <w:rPr>
          <w:rFonts w:cs="Arial"/>
          <w:b/>
          <w:sz w:val="24"/>
        </w:rPr>
        <w:br/>
      </w:r>
      <w:r w:rsidRPr="003F3D04">
        <w:rPr>
          <w:rFonts w:cs="Arial"/>
          <w:b/>
          <w:sz w:val="24"/>
        </w:rPr>
        <w:tab/>
        <w:t>7.</w:t>
      </w:r>
      <w:r w:rsidRPr="003F3D04">
        <w:rPr>
          <w:rFonts w:cs="Arial"/>
          <w:b/>
          <w:sz w:val="24"/>
        </w:rPr>
        <w:tab/>
        <w:t>Generating more sales leads</w:t>
      </w:r>
      <w:r w:rsidRPr="003F3D04">
        <w:rPr>
          <w:rFonts w:cs="Arial"/>
          <w:sz w:val="24"/>
        </w:rPr>
        <w:t xml:space="preserve"> – with higher rates of sales closures, referrals and </w:t>
      </w:r>
      <w:r w:rsidR="003F3D04">
        <w:rPr>
          <w:rFonts w:cs="Arial"/>
          <w:sz w:val="24"/>
        </w:rPr>
        <w:tab/>
      </w:r>
      <w:r w:rsidR="003F3D04">
        <w:rPr>
          <w:rFonts w:cs="Arial"/>
          <w:sz w:val="24"/>
        </w:rPr>
        <w:tab/>
      </w:r>
      <w:r w:rsidRPr="003F3D04">
        <w:rPr>
          <w:rFonts w:cs="Arial"/>
          <w:sz w:val="24"/>
        </w:rPr>
        <w:t>repeat business</w:t>
      </w:r>
    </w:p>
    <w:p w:rsidR="000B67A4" w:rsidRPr="003F3D04" w:rsidRDefault="000B67A4" w:rsidP="000B67A4">
      <w:pPr>
        <w:tabs>
          <w:tab w:val="left" w:pos="284"/>
        </w:tabs>
        <w:contextualSpacing/>
        <w:rPr>
          <w:rFonts w:cs="Arial"/>
          <w:b/>
          <w:sz w:val="24"/>
        </w:rPr>
      </w:pPr>
    </w:p>
    <w:p w:rsidR="000B67A4" w:rsidRPr="003F3D04" w:rsidRDefault="000B67A4" w:rsidP="000B67A4">
      <w:pPr>
        <w:tabs>
          <w:tab w:val="left" w:pos="284"/>
        </w:tabs>
        <w:contextualSpacing/>
        <w:rPr>
          <w:rFonts w:cs="Arial"/>
          <w:b/>
          <w:sz w:val="24"/>
        </w:rPr>
      </w:pPr>
    </w:p>
    <w:p w:rsidR="000B67A4" w:rsidRPr="003F3D04" w:rsidRDefault="000B67A4" w:rsidP="000B67A4">
      <w:pPr>
        <w:pStyle w:val="ListParagraph"/>
        <w:numPr>
          <w:ilvl w:val="0"/>
          <w:numId w:val="11"/>
        </w:numPr>
        <w:ind w:left="284" w:hanging="284"/>
        <w:rPr>
          <w:rFonts w:cs="Arial"/>
          <w:b/>
          <w:sz w:val="24"/>
        </w:rPr>
      </w:pPr>
      <w:r w:rsidRPr="003F3D04">
        <w:rPr>
          <w:rFonts w:cs="Arial"/>
          <w:b/>
          <w:sz w:val="24"/>
        </w:rPr>
        <w:t>Production</w:t>
      </w:r>
    </w:p>
    <w:p w:rsidR="000B67A4" w:rsidRPr="003F3D04" w:rsidRDefault="000B67A4" w:rsidP="000B67A4">
      <w:pPr>
        <w:rPr>
          <w:rFonts w:cs="Arial"/>
          <w:b/>
          <w:sz w:val="24"/>
        </w:rPr>
      </w:pPr>
    </w:p>
    <w:p w:rsidR="000B67A4" w:rsidRPr="003F3D04" w:rsidRDefault="000B67A4" w:rsidP="000B67A4">
      <w:pPr>
        <w:tabs>
          <w:tab w:val="left" w:pos="284"/>
        </w:tabs>
        <w:contextualSpacing/>
        <w:rPr>
          <w:rFonts w:cs="Arial"/>
          <w:sz w:val="24"/>
        </w:rPr>
      </w:pPr>
      <w:r w:rsidRPr="003F3D04">
        <w:rPr>
          <w:rFonts w:cs="Arial"/>
          <w:b/>
          <w:sz w:val="24"/>
        </w:rPr>
        <w:tab/>
        <w:t>8.</w:t>
      </w:r>
      <w:r w:rsidRPr="003F3D04">
        <w:rPr>
          <w:rFonts w:cs="Arial"/>
          <w:b/>
          <w:sz w:val="24"/>
        </w:rPr>
        <w:tab/>
        <w:t>Adding new and profitable product lines</w:t>
      </w:r>
      <w:r w:rsidRPr="003F3D04">
        <w:rPr>
          <w:rFonts w:cs="Arial"/>
          <w:sz w:val="24"/>
        </w:rPr>
        <w:t xml:space="preserve"> – with no capital investment, no extra </w:t>
      </w:r>
      <w:r w:rsidR="003F3D04">
        <w:rPr>
          <w:rFonts w:cs="Arial"/>
          <w:sz w:val="24"/>
        </w:rPr>
        <w:tab/>
      </w:r>
      <w:r w:rsidR="003F3D04">
        <w:rPr>
          <w:rFonts w:cs="Arial"/>
          <w:sz w:val="24"/>
        </w:rPr>
        <w:tab/>
      </w:r>
      <w:r w:rsidRPr="003F3D04">
        <w:rPr>
          <w:rFonts w:cs="Arial"/>
          <w:sz w:val="24"/>
        </w:rPr>
        <w:t>inventory of glass and no development costs</w:t>
      </w:r>
    </w:p>
    <w:p w:rsidR="000B67A4" w:rsidRPr="003F3D04" w:rsidRDefault="000B67A4" w:rsidP="000B67A4">
      <w:pPr>
        <w:contextualSpacing/>
        <w:rPr>
          <w:rFonts w:cs="Arial"/>
          <w:sz w:val="24"/>
        </w:rPr>
      </w:pPr>
    </w:p>
    <w:p w:rsidR="000B67A4" w:rsidRPr="003F3D04" w:rsidRDefault="000B67A4" w:rsidP="000B67A4">
      <w:pPr>
        <w:tabs>
          <w:tab w:val="left" w:pos="284"/>
        </w:tabs>
        <w:contextualSpacing/>
        <w:rPr>
          <w:rFonts w:cs="Arial"/>
          <w:b/>
          <w:sz w:val="24"/>
        </w:rPr>
      </w:pPr>
    </w:p>
    <w:p w:rsidR="000B67A4" w:rsidRPr="003F3D04" w:rsidRDefault="000B67A4" w:rsidP="000B67A4">
      <w:pPr>
        <w:pStyle w:val="ListParagraph"/>
        <w:numPr>
          <w:ilvl w:val="0"/>
          <w:numId w:val="11"/>
        </w:numPr>
        <w:ind w:left="284" w:hanging="284"/>
        <w:rPr>
          <w:rFonts w:cs="Arial"/>
          <w:b/>
          <w:sz w:val="24"/>
        </w:rPr>
      </w:pPr>
      <w:r w:rsidRPr="003F3D04">
        <w:rPr>
          <w:rFonts w:cs="Arial"/>
          <w:b/>
          <w:sz w:val="24"/>
        </w:rPr>
        <w:t>Dealers and Installers</w:t>
      </w:r>
    </w:p>
    <w:p w:rsidR="000B67A4" w:rsidRPr="003F3D04" w:rsidRDefault="000B67A4" w:rsidP="000B67A4">
      <w:pPr>
        <w:rPr>
          <w:rFonts w:cs="Arial"/>
          <w:b/>
          <w:sz w:val="24"/>
        </w:rPr>
      </w:pPr>
    </w:p>
    <w:p w:rsidR="000B67A4" w:rsidRPr="003F3D04" w:rsidRDefault="000B67A4" w:rsidP="000B67A4">
      <w:pPr>
        <w:tabs>
          <w:tab w:val="left" w:pos="284"/>
        </w:tabs>
        <w:contextualSpacing/>
        <w:rPr>
          <w:rFonts w:cs="Arial"/>
          <w:sz w:val="24"/>
        </w:rPr>
      </w:pPr>
      <w:r w:rsidRPr="003F3D04">
        <w:rPr>
          <w:rFonts w:cs="Arial"/>
          <w:b/>
          <w:sz w:val="24"/>
        </w:rPr>
        <w:tab/>
        <w:t>9.</w:t>
      </w:r>
      <w:r w:rsidRPr="003F3D04">
        <w:rPr>
          <w:rFonts w:cs="Arial"/>
          <w:b/>
          <w:sz w:val="24"/>
        </w:rPr>
        <w:tab/>
        <w:t>Diversifying into other markets and applications</w:t>
      </w:r>
      <w:r w:rsidRPr="003F3D04">
        <w:rPr>
          <w:rFonts w:cs="Arial"/>
          <w:sz w:val="24"/>
        </w:rPr>
        <w:t xml:space="preserve"> –  without adding to the payroll</w:t>
      </w:r>
    </w:p>
    <w:p w:rsidR="000B67A4" w:rsidRPr="003F3D04" w:rsidRDefault="000B67A4" w:rsidP="000B67A4">
      <w:pPr>
        <w:contextualSpacing/>
        <w:rPr>
          <w:rFonts w:cs="Arial"/>
          <w:sz w:val="24"/>
        </w:rPr>
      </w:pPr>
    </w:p>
    <w:p w:rsidR="000B67A4" w:rsidRPr="003F3D04" w:rsidRDefault="000B67A4" w:rsidP="000B67A4">
      <w:pPr>
        <w:tabs>
          <w:tab w:val="left" w:pos="284"/>
        </w:tabs>
        <w:contextualSpacing/>
        <w:rPr>
          <w:rFonts w:cs="Arial"/>
          <w:b/>
          <w:sz w:val="24"/>
        </w:rPr>
      </w:pPr>
    </w:p>
    <w:p w:rsidR="000B67A4" w:rsidRPr="003F3D04" w:rsidRDefault="000B67A4" w:rsidP="000B67A4">
      <w:pPr>
        <w:pStyle w:val="ListParagraph"/>
        <w:numPr>
          <w:ilvl w:val="0"/>
          <w:numId w:val="11"/>
        </w:numPr>
        <w:ind w:left="284" w:hanging="284"/>
        <w:rPr>
          <w:rFonts w:cs="Arial"/>
          <w:b/>
          <w:sz w:val="24"/>
        </w:rPr>
      </w:pPr>
      <w:r w:rsidRPr="003F3D04">
        <w:rPr>
          <w:rFonts w:cs="Arial"/>
          <w:b/>
          <w:sz w:val="24"/>
        </w:rPr>
        <w:t xml:space="preserve"> Customer Services</w:t>
      </w:r>
    </w:p>
    <w:p w:rsidR="000B67A4" w:rsidRPr="003F3D04" w:rsidRDefault="000B67A4" w:rsidP="000B67A4">
      <w:pPr>
        <w:rPr>
          <w:rFonts w:cs="Arial"/>
          <w:b/>
          <w:sz w:val="24"/>
        </w:rPr>
      </w:pPr>
    </w:p>
    <w:p w:rsidR="000B67A4" w:rsidRPr="003F3D04" w:rsidRDefault="000B67A4" w:rsidP="000B67A4">
      <w:pPr>
        <w:tabs>
          <w:tab w:val="left" w:pos="284"/>
        </w:tabs>
        <w:contextualSpacing/>
        <w:rPr>
          <w:rFonts w:cs="Arial"/>
          <w:sz w:val="24"/>
        </w:rPr>
      </w:pPr>
      <w:r w:rsidRPr="003F3D04">
        <w:rPr>
          <w:rFonts w:cs="Arial"/>
          <w:b/>
          <w:sz w:val="24"/>
        </w:rPr>
        <w:tab/>
        <w:t>10.</w:t>
      </w:r>
      <w:r w:rsidRPr="003F3D04">
        <w:rPr>
          <w:rFonts w:cs="Arial"/>
          <w:b/>
          <w:sz w:val="24"/>
        </w:rPr>
        <w:tab/>
        <w:t>Improving customer satisfaction, reducing complaints</w:t>
      </w:r>
      <w:r w:rsidRPr="003F3D04">
        <w:rPr>
          <w:rFonts w:cs="Arial"/>
          <w:sz w:val="24"/>
        </w:rPr>
        <w:t xml:space="preserve"> – through durable, “non-</w:t>
      </w:r>
      <w:r w:rsidR="003F3D04">
        <w:rPr>
          <w:rFonts w:cs="Arial"/>
          <w:sz w:val="24"/>
        </w:rPr>
        <w:tab/>
      </w:r>
      <w:r w:rsidR="003F3D04">
        <w:rPr>
          <w:rFonts w:cs="Arial"/>
          <w:sz w:val="24"/>
        </w:rPr>
        <w:tab/>
      </w:r>
      <w:r w:rsidRPr="003F3D04">
        <w:rPr>
          <w:rFonts w:cs="Arial"/>
          <w:sz w:val="24"/>
        </w:rPr>
        <w:t>stick” glass surface protection before, during and after installation.</w:t>
      </w:r>
    </w:p>
    <w:sectPr w:rsidR="000B67A4" w:rsidRPr="003F3D04" w:rsidSect="006556D0">
      <w:headerReference w:type="default" r:id="rId9"/>
      <w:foot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7A4" w:rsidRDefault="000B67A4" w:rsidP="00BD772A">
      <w:r>
        <w:separator/>
      </w:r>
    </w:p>
  </w:endnote>
  <w:endnote w:type="continuationSeparator" w:id="0">
    <w:p w:rsidR="000B67A4" w:rsidRDefault="000B67A4" w:rsidP="00BD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kzidenzGroteskBQ-Medium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kzidenzGroteskBQ-Reg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A4" w:rsidRDefault="008604A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-533400</wp:posOffset>
              </wp:positionH>
              <wp:positionV relativeFrom="paragraph">
                <wp:posOffset>-29210</wp:posOffset>
              </wp:positionV>
              <wp:extent cx="2276475" cy="323850"/>
              <wp:effectExtent l="0" t="0" r="0" b="635"/>
              <wp:wrapSquare wrapText="bothSides"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7A4" w:rsidRDefault="000B67A4" w:rsidP="003F3D04">
                          <w:r>
                            <w:t>RMPE-T10ADVGPFI-17/10/2012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42pt;margin-top:-2.3pt;width:179.2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1hNhQIAAA8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" stroked="f">
              <v:textbox>
                <w:txbxContent>
                  <w:p w:rsidR="000B67A4" w:rsidRDefault="000B67A4" w:rsidP="003F3D04">
                    <w:r>
                      <w:t>RMPE-T10ADVGPFI-17/10/2012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B67A4"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5484495</wp:posOffset>
          </wp:positionH>
          <wp:positionV relativeFrom="paragraph">
            <wp:posOffset>-53340</wp:posOffset>
          </wp:positionV>
          <wp:extent cx="1080135" cy="223520"/>
          <wp:effectExtent l="19050" t="0" r="5715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223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7A4" w:rsidRDefault="000B67A4" w:rsidP="00BD772A">
      <w:r>
        <w:separator/>
      </w:r>
    </w:p>
  </w:footnote>
  <w:footnote w:type="continuationSeparator" w:id="0">
    <w:p w:rsidR="000B67A4" w:rsidRDefault="000B67A4" w:rsidP="00BD7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A4" w:rsidRDefault="000B67A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1CCE"/>
    <w:multiLevelType w:val="hybridMultilevel"/>
    <w:tmpl w:val="0F00F0D0"/>
    <w:lvl w:ilvl="0" w:tplc="E6CA4F20">
      <w:start w:val="2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17"/>
        </w:tabs>
        <w:ind w:left="22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1">
    <w:nsid w:val="0FD52132"/>
    <w:multiLevelType w:val="hybridMultilevel"/>
    <w:tmpl w:val="182833FC"/>
    <w:lvl w:ilvl="0" w:tplc="89ECBE96">
      <w:start w:val="2"/>
      <w:numFmt w:val="upp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19F566D"/>
    <w:multiLevelType w:val="hybridMultilevel"/>
    <w:tmpl w:val="03BA2E8C"/>
    <w:lvl w:ilvl="0" w:tplc="0B82BE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469FE"/>
    <w:multiLevelType w:val="hybridMultilevel"/>
    <w:tmpl w:val="5AF26B6A"/>
    <w:lvl w:ilvl="0" w:tplc="26E6A4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F4D0CA0"/>
    <w:multiLevelType w:val="hybridMultilevel"/>
    <w:tmpl w:val="34A4C1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CC5268"/>
    <w:multiLevelType w:val="hybridMultilevel"/>
    <w:tmpl w:val="06BCC6B8"/>
    <w:lvl w:ilvl="0" w:tplc="374E36CE">
      <w:start w:val="1"/>
      <w:numFmt w:val="upperLetter"/>
      <w:lvlText w:val="%1)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5E2C0DF5"/>
    <w:multiLevelType w:val="hybridMultilevel"/>
    <w:tmpl w:val="B3BA599C"/>
    <w:lvl w:ilvl="0" w:tplc="4F224BC8">
      <w:start w:val="2"/>
      <w:numFmt w:val="upp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627C0A22"/>
    <w:multiLevelType w:val="hybridMultilevel"/>
    <w:tmpl w:val="50BEECA8"/>
    <w:lvl w:ilvl="0" w:tplc="95882B16">
      <w:start w:val="7"/>
      <w:numFmt w:val="bullet"/>
      <w:lvlText w:val="-"/>
      <w:lvlJc w:val="left"/>
      <w:pPr>
        <w:ind w:left="86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>
    <w:nsid w:val="65867F3D"/>
    <w:multiLevelType w:val="hybridMultilevel"/>
    <w:tmpl w:val="4EE89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F6819"/>
    <w:multiLevelType w:val="hybridMultilevel"/>
    <w:tmpl w:val="3F32ECC8"/>
    <w:lvl w:ilvl="0" w:tplc="750E3D26">
      <w:start w:val="2"/>
      <w:numFmt w:val="upperLetter"/>
      <w:lvlText w:val="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78B6335A"/>
    <w:multiLevelType w:val="hybridMultilevel"/>
    <w:tmpl w:val="4650D300"/>
    <w:lvl w:ilvl="0" w:tplc="D2082978">
      <w:start w:val="5"/>
      <w:numFmt w:val="upperLetter"/>
      <w:lvlText w:val="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9">
      <o:colormru v:ext="edit" colors="#02959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5F"/>
    <w:rsid w:val="000604A8"/>
    <w:rsid w:val="000B67A4"/>
    <w:rsid w:val="001060CB"/>
    <w:rsid w:val="002E5F0C"/>
    <w:rsid w:val="0030527B"/>
    <w:rsid w:val="003F3D04"/>
    <w:rsid w:val="00436453"/>
    <w:rsid w:val="004D2811"/>
    <w:rsid w:val="005A2704"/>
    <w:rsid w:val="005D27CA"/>
    <w:rsid w:val="006546C0"/>
    <w:rsid w:val="006556D0"/>
    <w:rsid w:val="006B6E5F"/>
    <w:rsid w:val="006C5D7E"/>
    <w:rsid w:val="007A0413"/>
    <w:rsid w:val="00846692"/>
    <w:rsid w:val="008604A4"/>
    <w:rsid w:val="00886818"/>
    <w:rsid w:val="008D4903"/>
    <w:rsid w:val="0096320D"/>
    <w:rsid w:val="00A7130F"/>
    <w:rsid w:val="00BC19EB"/>
    <w:rsid w:val="00BD772A"/>
    <w:rsid w:val="00CD3D61"/>
    <w:rsid w:val="00D03F73"/>
    <w:rsid w:val="00D63210"/>
    <w:rsid w:val="00DC745B"/>
    <w:rsid w:val="00E72098"/>
    <w:rsid w:val="00E852C8"/>
    <w:rsid w:val="00EF4FDF"/>
    <w:rsid w:val="00FA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2959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6D0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6556D0"/>
    <w:pPr>
      <w:keepNext/>
      <w:outlineLvl w:val="0"/>
    </w:pPr>
    <w:rPr>
      <w:rFonts w:ascii="AkzidenzGroteskBQ-Medium" w:hAnsi="AkzidenzGroteskBQ-Medium"/>
      <w:color w:val="029598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556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556D0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rsid w:val="006556D0"/>
    <w:pPr>
      <w:tabs>
        <w:tab w:val="left" w:pos="567"/>
      </w:tabs>
      <w:ind w:left="567" w:hanging="567"/>
    </w:pPr>
  </w:style>
  <w:style w:type="paragraph" w:styleId="BodyTextIndent2">
    <w:name w:val="Body Text Indent 2"/>
    <w:basedOn w:val="Normal"/>
    <w:semiHidden/>
    <w:rsid w:val="006556D0"/>
    <w:pPr>
      <w:tabs>
        <w:tab w:val="left" w:pos="567"/>
        <w:tab w:val="left" w:pos="1134"/>
      </w:tabs>
      <w:ind w:left="1134" w:hanging="567"/>
    </w:pPr>
  </w:style>
  <w:style w:type="paragraph" w:styleId="BodyTextIndent3">
    <w:name w:val="Body Text Indent 3"/>
    <w:basedOn w:val="Normal"/>
    <w:semiHidden/>
    <w:rsid w:val="006556D0"/>
    <w:pPr>
      <w:tabs>
        <w:tab w:val="left" w:pos="567"/>
        <w:tab w:val="left" w:pos="1134"/>
        <w:tab w:val="left" w:pos="1276"/>
      </w:tabs>
      <w:ind w:left="1276" w:hanging="567"/>
    </w:pPr>
    <w:rPr>
      <w:rFonts w:ascii="AkzidenzGroteskBQ-Reg" w:hAnsi="AkzidenzGroteskBQ-Reg"/>
    </w:rPr>
  </w:style>
  <w:style w:type="paragraph" w:styleId="ListParagraph">
    <w:name w:val="List Paragraph"/>
    <w:basedOn w:val="Normal"/>
    <w:uiPriority w:val="34"/>
    <w:qFormat/>
    <w:rsid w:val="006546C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6D0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6556D0"/>
    <w:pPr>
      <w:keepNext/>
      <w:outlineLvl w:val="0"/>
    </w:pPr>
    <w:rPr>
      <w:rFonts w:ascii="AkzidenzGroteskBQ-Medium" w:hAnsi="AkzidenzGroteskBQ-Medium"/>
      <w:color w:val="029598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556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556D0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rsid w:val="006556D0"/>
    <w:pPr>
      <w:tabs>
        <w:tab w:val="left" w:pos="567"/>
      </w:tabs>
      <w:ind w:left="567" w:hanging="567"/>
    </w:pPr>
  </w:style>
  <w:style w:type="paragraph" w:styleId="BodyTextIndent2">
    <w:name w:val="Body Text Indent 2"/>
    <w:basedOn w:val="Normal"/>
    <w:semiHidden/>
    <w:rsid w:val="006556D0"/>
    <w:pPr>
      <w:tabs>
        <w:tab w:val="left" w:pos="567"/>
        <w:tab w:val="left" w:pos="1134"/>
      </w:tabs>
      <w:ind w:left="1134" w:hanging="567"/>
    </w:pPr>
  </w:style>
  <w:style w:type="paragraph" w:styleId="BodyTextIndent3">
    <w:name w:val="Body Text Indent 3"/>
    <w:basedOn w:val="Normal"/>
    <w:semiHidden/>
    <w:rsid w:val="006556D0"/>
    <w:pPr>
      <w:tabs>
        <w:tab w:val="left" w:pos="567"/>
        <w:tab w:val="left" w:pos="1134"/>
        <w:tab w:val="left" w:pos="1276"/>
      </w:tabs>
      <w:ind w:left="1276" w:hanging="567"/>
    </w:pPr>
    <w:rPr>
      <w:rFonts w:ascii="AkzidenzGroteskBQ-Reg" w:hAnsi="AkzidenzGroteskBQ-Reg"/>
    </w:rPr>
  </w:style>
  <w:style w:type="paragraph" w:styleId="ListParagraph">
    <w:name w:val="List Paragraph"/>
    <w:basedOn w:val="Normal"/>
    <w:uiPriority w:val="34"/>
    <w:qFormat/>
    <w:rsid w:val="006546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Five-Step Selling Process</vt:lpstr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Five-Step Selling Process</dc:title>
  <dc:creator>Ka-Shing Man</dc:creator>
  <cp:lastModifiedBy>Clare Tinker</cp:lastModifiedBy>
  <cp:revision>2</cp:revision>
  <cp:lastPrinted>2016-06-13T15:52:00Z</cp:lastPrinted>
  <dcterms:created xsi:type="dcterms:W3CDTF">2017-08-22T08:07:00Z</dcterms:created>
  <dcterms:modified xsi:type="dcterms:W3CDTF">2017-08-22T08:07:00Z</dcterms:modified>
</cp:coreProperties>
</file>